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2A15BB">
        <w:rPr>
          <w:rFonts w:ascii="Times New Roman" w:hAnsi="Times New Roman" w:cs="Times New Roman"/>
        </w:rPr>
        <w:t>.19</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2A15BB">
        <w:rPr>
          <w:rFonts w:ascii="Times New Roman" w:hAnsi="Times New Roman" w:cs="Times New Roman"/>
          <w:b/>
        </w:rPr>
        <w:t>20</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A221BC" w:rsidRPr="00A221BC">
        <w:rPr>
          <w:b/>
        </w:rPr>
        <w:t>24:55:0401002:412</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A221BC" w:rsidRPr="00A221BC">
        <w:rPr>
          <w:color w:val="000000" w:themeColor="text1"/>
        </w:rPr>
        <w:t>24:55:0401002:412</w:t>
      </w:r>
      <w:r w:rsidRPr="00E4462C">
        <w:t xml:space="preserve">, расположенный по адресу: </w:t>
      </w:r>
      <w:r w:rsidR="00A221BC" w:rsidRPr="00D37FD3">
        <w:t xml:space="preserve">Красноярский край, район города Норильска, в районе Норильского берега </w:t>
      </w:r>
      <w:r w:rsidR="00D112D7">
        <w:br/>
      </w:r>
      <w:r w:rsidR="00A221BC" w:rsidRPr="00D37FD3">
        <w:t>р. Норильской</w:t>
      </w:r>
      <w:r w:rsidR="00205424">
        <w:t>,</w:t>
      </w:r>
      <w:r w:rsidRPr="00E4462C">
        <w:t xml:space="preserve"> площадью – </w:t>
      </w:r>
      <w:r w:rsidR="00A221BC">
        <w:t>162</w:t>
      </w:r>
      <w:r w:rsidR="004702A7">
        <w:t xml:space="preserve">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4702A7">
        <w:t>«отдых (рекреация)»</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A221BC" w:rsidRPr="00D37FD3">
        <w:t>Красноярский край, район города Норильска, в районе Норильского берега р. Норильской</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C2260B" w:rsidRDefault="002A327F" w:rsidP="00C2260B">
      <w:pPr>
        <w:ind w:firstLine="709"/>
        <w:jc w:val="both"/>
        <w:rPr>
          <w:color w:val="000000" w:themeColor="text1"/>
        </w:rPr>
      </w:pPr>
      <w:r>
        <w:t>З</w:t>
      </w:r>
      <w:r w:rsidRPr="007B05C2">
        <w:t xml:space="preserve">емельный участок площадью </w:t>
      </w:r>
      <w:r w:rsidR="00A221BC">
        <w:t>162</w:t>
      </w:r>
      <w:r w:rsidR="004702A7">
        <w:t xml:space="preserve"> </w:t>
      </w:r>
      <w:proofErr w:type="gramStart"/>
      <w:r w:rsidR="004702A7">
        <w:t>кв.м</w:t>
      </w:r>
      <w:proofErr w:type="gramEnd"/>
      <w:r w:rsidRPr="007B05C2">
        <w:t xml:space="preserve"> находится водоохранной зоне и прибрежной защитной полосе р. Норилка (Талая, Норильская)</w:t>
      </w:r>
      <w:r w:rsidR="00C2260B">
        <w:t xml:space="preserve">, </w:t>
      </w:r>
      <w:r w:rsidR="00C2260B">
        <w:rPr>
          <w:color w:val="000000" w:themeColor="text1"/>
        </w:rPr>
        <w:t>во втором</w:t>
      </w:r>
      <w:r w:rsidR="00C2260B" w:rsidRPr="00485DBB">
        <w:rPr>
          <w:color w:val="000000" w:themeColor="text1"/>
        </w:rPr>
        <w:t xml:space="preserve"> пояс</w:t>
      </w:r>
      <w:r w:rsidR="00C2260B">
        <w:rPr>
          <w:color w:val="000000" w:themeColor="text1"/>
        </w:rPr>
        <w:t>е</w:t>
      </w:r>
      <w:r w:rsidR="00C2260B" w:rsidRPr="00485DBB">
        <w:rPr>
          <w:color w:val="000000" w:themeColor="text1"/>
        </w:rPr>
        <w:t xml:space="preserve"> зоны санитарной охраны поверхностного водозабора № 2 из</w:t>
      </w:r>
      <w:r w:rsidR="00C2260B">
        <w:rPr>
          <w:color w:val="000000" w:themeColor="text1"/>
        </w:rPr>
        <w:t xml:space="preserve"> </w:t>
      </w:r>
      <w:r w:rsidR="00C2260B" w:rsidRPr="00485DBB">
        <w:rPr>
          <w:color w:val="000000" w:themeColor="text1"/>
        </w:rPr>
        <w:t>реки Норильская (г. Норильск, Красноярского края)</w:t>
      </w:r>
      <w:r w:rsidR="00C2260B">
        <w:rPr>
          <w:color w:val="000000" w:themeColor="text1"/>
        </w:rP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E4462C">
        <w:lastRenderedPageBreak/>
        <w:t xml:space="preserve">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3B14B5">
        <w:t xml:space="preserve">, </w:t>
      </w:r>
      <w:r w:rsidR="003B14B5">
        <w:rPr>
          <w:color w:val="000000" w:themeColor="text1"/>
        </w:rPr>
        <w:t>приказом Министерства</w:t>
      </w:r>
      <w:r w:rsidR="003B14B5" w:rsidRPr="00485DBB">
        <w:rPr>
          <w:color w:val="000000" w:themeColor="text1"/>
        </w:rPr>
        <w:t xml:space="preserve"> природных ресурсов и</w:t>
      </w:r>
      <w:r w:rsidR="003B14B5">
        <w:rPr>
          <w:color w:val="000000" w:themeColor="text1"/>
        </w:rPr>
        <w:t xml:space="preserve"> </w:t>
      </w:r>
      <w:r w:rsidR="003B14B5" w:rsidRPr="00485DBB">
        <w:rPr>
          <w:color w:val="000000" w:themeColor="text1"/>
        </w:rPr>
        <w:t>лесного комплекса Красноярского края</w:t>
      </w:r>
      <w:r w:rsidR="003B14B5">
        <w:rPr>
          <w:color w:val="000000" w:themeColor="text1"/>
        </w:rPr>
        <w:t xml:space="preserve"> от </w:t>
      </w:r>
      <w:r w:rsidR="003B14B5" w:rsidRPr="00485DBB">
        <w:rPr>
          <w:color w:val="000000" w:themeColor="text1"/>
        </w:rPr>
        <w:t>27.03.2025 № 86-711-од</w:t>
      </w:r>
      <w:r w:rsidR="003B14B5">
        <w:rPr>
          <w:color w:val="000000" w:themeColor="text1"/>
        </w:rP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w:t>
      </w:r>
      <w:r w:rsidRPr="00E4462C">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4.1. В случае неисполнения или ненадлежащего исполнения условий настоящего </w:t>
      </w:r>
      <w:r w:rsidRPr="00E4462C">
        <w:lastRenderedPageBreak/>
        <w:t>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4462C">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B6F24" w:rsidRDefault="002034B2" w:rsidP="00F00666">
            <w:pPr>
              <w:pStyle w:val="ConsPlusCell"/>
              <w:spacing w:line="256" w:lineRule="auto"/>
              <w:jc w:val="center"/>
              <w:rPr>
                <w:sz w:val="24"/>
                <w:szCs w:val="24"/>
                <w:lang w:eastAsia="en-US"/>
              </w:rPr>
            </w:pPr>
            <w:r w:rsidRPr="009B6F24">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B6F24" w:rsidRDefault="002034B2" w:rsidP="00F00666">
            <w:pPr>
              <w:pStyle w:val="ConsPlusCell"/>
              <w:spacing w:line="256" w:lineRule="auto"/>
              <w:jc w:val="center"/>
              <w:rPr>
                <w:sz w:val="24"/>
                <w:szCs w:val="24"/>
                <w:lang w:eastAsia="en-US"/>
              </w:rPr>
            </w:pPr>
            <w:r w:rsidRPr="009B6F24">
              <w:rPr>
                <w:sz w:val="24"/>
                <w:szCs w:val="24"/>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pStyle w:val="a3"/>
              <w:tabs>
                <w:tab w:val="left" w:pos="708"/>
              </w:tabs>
              <w:spacing w:line="260" w:lineRule="exact"/>
              <w:rPr>
                <w:lang w:eastAsia="en-US"/>
              </w:rPr>
            </w:pPr>
            <w:r w:rsidRPr="009B6F24">
              <w:rPr>
                <w:lang w:eastAsia="en-US"/>
              </w:rPr>
              <w:t xml:space="preserve">Управление имущества </w:t>
            </w:r>
          </w:p>
          <w:p w:rsidR="002034B2" w:rsidRPr="009B6F24" w:rsidRDefault="002034B2" w:rsidP="00F00666">
            <w:pPr>
              <w:pStyle w:val="a3"/>
              <w:tabs>
                <w:tab w:val="left" w:pos="708"/>
              </w:tabs>
              <w:spacing w:line="260" w:lineRule="exact"/>
              <w:rPr>
                <w:lang w:eastAsia="en-US"/>
              </w:rPr>
            </w:pPr>
            <w:r w:rsidRPr="009B6F24">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pStyle w:val="a3"/>
              <w:tabs>
                <w:tab w:val="left" w:pos="708"/>
              </w:tabs>
              <w:spacing w:line="260" w:lineRule="exact"/>
              <w:rPr>
                <w:lang w:eastAsia="en-US"/>
              </w:rPr>
            </w:pPr>
            <w:r w:rsidRPr="009B6F24">
              <w:rPr>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spacing w:line="260" w:lineRule="exact"/>
              <w:rPr>
                <w:lang w:eastAsia="en-US"/>
              </w:rPr>
            </w:pPr>
            <w:r w:rsidRPr="009B6F24">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spacing w:line="260" w:lineRule="exact"/>
              <w:rPr>
                <w:lang w:eastAsia="en-US"/>
              </w:rPr>
            </w:pPr>
            <w:r w:rsidRPr="009B6F24">
              <w:rPr>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spacing w:line="260" w:lineRule="exact"/>
              <w:rPr>
                <w:lang w:eastAsia="en-US"/>
              </w:rPr>
            </w:pPr>
            <w:r w:rsidRPr="009B6F24">
              <w:rPr>
                <w:lang w:eastAsia="en-US"/>
              </w:rPr>
              <w:t>Почтовый адрес и место нахождения: 663302, Красноярский край, г. Норильск,</w:t>
            </w:r>
          </w:p>
          <w:p w:rsidR="002034B2" w:rsidRPr="009B6F24" w:rsidRDefault="002034B2" w:rsidP="00F00666">
            <w:pPr>
              <w:spacing w:line="260" w:lineRule="exact"/>
              <w:rPr>
                <w:lang w:eastAsia="en-US"/>
              </w:rPr>
            </w:pPr>
            <w:r w:rsidRPr="009B6F24">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spacing w:line="260" w:lineRule="exact"/>
              <w:rPr>
                <w:lang w:eastAsia="en-US"/>
              </w:rPr>
            </w:pPr>
            <w:r w:rsidRPr="009B6F24">
              <w:rPr>
                <w:lang w:eastAsia="en-US"/>
              </w:rPr>
              <w:t>А</w:t>
            </w:r>
            <w:r w:rsidR="00A212E4" w:rsidRPr="009B6F24">
              <w:rPr>
                <w:lang w:eastAsia="en-US"/>
              </w:rPr>
              <w:t>д</w:t>
            </w:r>
            <w:r w:rsidRPr="009B6F24">
              <w:rPr>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tabs>
                <w:tab w:val="left" w:pos="567"/>
                <w:tab w:val="left" w:pos="1134"/>
                <w:tab w:val="left" w:pos="1418"/>
              </w:tabs>
              <w:spacing w:line="260" w:lineRule="exact"/>
              <w:rPr>
                <w:lang w:eastAsia="en-US"/>
              </w:rPr>
            </w:pPr>
            <w:r w:rsidRPr="009B6F24">
              <w:rPr>
                <w:lang w:eastAsia="en-US"/>
              </w:rPr>
              <w:t xml:space="preserve">ИНН 2457058236 КПП 245701001 </w:t>
            </w:r>
          </w:p>
          <w:p w:rsidR="002034B2" w:rsidRPr="009B6F24" w:rsidRDefault="002034B2" w:rsidP="00F00666">
            <w:pPr>
              <w:spacing w:line="260" w:lineRule="exact"/>
              <w:rPr>
                <w:lang w:eastAsia="en-US"/>
              </w:rPr>
            </w:pPr>
            <w:r w:rsidRPr="009B6F24">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spacing w:line="260" w:lineRule="exact"/>
              <w:rPr>
                <w:lang w:eastAsia="en-US"/>
              </w:rPr>
            </w:pPr>
            <w:r w:rsidRPr="009B6F24">
              <w:rPr>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Normal"/>
              <w:spacing w:line="260" w:lineRule="exact"/>
              <w:ind w:firstLine="0"/>
              <w:jc w:val="both"/>
              <w:rPr>
                <w:rFonts w:ascii="Times New Roman" w:hAnsi="Times New Roman" w:cs="Times New Roman"/>
                <w:sz w:val="24"/>
                <w:szCs w:val="24"/>
                <w:lang w:eastAsia="en-US"/>
              </w:rPr>
            </w:pPr>
            <w:r w:rsidRPr="009B6F24">
              <w:rPr>
                <w:rFonts w:ascii="Times New Roman" w:hAnsi="Times New Roman" w:cs="Times New Roman"/>
                <w:sz w:val="24"/>
                <w:szCs w:val="24"/>
                <w:lang w:eastAsia="en-US"/>
              </w:rPr>
              <w:lastRenderedPageBreak/>
              <w:t>Финансовое управление Администрации города Норильска (Управление имущества Администрации города Норильска</w:t>
            </w:r>
            <w:r w:rsidRPr="009B6F24">
              <w:rPr>
                <w:rFonts w:ascii="Times New Roman" w:hAnsi="Times New Roman" w:cs="Times New Roman"/>
                <w:sz w:val="24"/>
                <w:szCs w:val="24"/>
                <w:lang w:eastAsia="en-US"/>
              </w:rPr>
              <w:br/>
              <w:t>л/</w:t>
            </w:r>
            <w:proofErr w:type="spellStart"/>
            <w:r w:rsidRPr="009B6F24">
              <w:rPr>
                <w:rFonts w:ascii="Times New Roman" w:hAnsi="Times New Roman" w:cs="Times New Roman"/>
                <w:sz w:val="24"/>
                <w:szCs w:val="24"/>
                <w:lang w:eastAsia="en-US"/>
              </w:rPr>
              <w:t>сч</w:t>
            </w:r>
            <w:proofErr w:type="spellEnd"/>
            <w:r w:rsidRPr="009B6F24">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Cell"/>
              <w:spacing w:line="256" w:lineRule="auto"/>
              <w:rPr>
                <w:sz w:val="24"/>
                <w:szCs w:val="24"/>
                <w:lang w:eastAsia="en-US"/>
              </w:rPr>
            </w:pPr>
            <w:r w:rsidRPr="009B6F24">
              <w:rPr>
                <w:sz w:val="24"/>
                <w:szCs w:val="24"/>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Normal"/>
              <w:spacing w:line="260" w:lineRule="exact"/>
              <w:ind w:firstLine="0"/>
              <w:jc w:val="both"/>
              <w:rPr>
                <w:rFonts w:ascii="Times New Roman" w:hAnsi="Times New Roman" w:cs="Times New Roman"/>
                <w:sz w:val="24"/>
                <w:szCs w:val="24"/>
                <w:lang w:eastAsia="en-US"/>
              </w:rPr>
            </w:pPr>
            <w:r w:rsidRPr="009B6F24">
              <w:rPr>
                <w:rFonts w:ascii="Times New Roman" w:hAnsi="Times New Roman" w:cs="Times New Roman"/>
                <w:sz w:val="24"/>
                <w:szCs w:val="24"/>
                <w:lang w:eastAsia="en-US"/>
              </w:rPr>
              <w:t>Счет банка получателя 40102810245370000011</w:t>
            </w:r>
          </w:p>
          <w:p w:rsidR="002034B2" w:rsidRPr="009B6F24" w:rsidRDefault="002034B2" w:rsidP="00F00666">
            <w:pPr>
              <w:pStyle w:val="ConsPlusNormal"/>
              <w:spacing w:line="260" w:lineRule="exact"/>
              <w:ind w:firstLine="0"/>
              <w:rPr>
                <w:rFonts w:ascii="Times New Roman" w:hAnsi="Times New Roman" w:cs="Times New Roman"/>
                <w:sz w:val="24"/>
                <w:szCs w:val="24"/>
                <w:lang w:eastAsia="en-US"/>
              </w:rPr>
            </w:pPr>
            <w:r w:rsidRPr="009B6F24">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spacing w:line="260" w:lineRule="exact"/>
              <w:rPr>
                <w:lang w:eastAsia="en-US"/>
              </w:rPr>
            </w:pPr>
            <w:r w:rsidRPr="009B6F24">
              <w:rPr>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9B6F24" w:rsidRDefault="002034B2" w:rsidP="009B6F24">
            <w:pPr>
              <w:pStyle w:val="ConsPlusNormal"/>
              <w:spacing w:line="260" w:lineRule="exact"/>
              <w:ind w:firstLine="0"/>
              <w:jc w:val="both"/>
              <w:rPr>
                <w:rFonts w:ascii="Times New Roman" w:hAnsi="Times New Roman" w:cs="Times New Roman"/>
                <w:sz w:val="24"/>
                <w:szCs w:val="24"/>
                <w:lang w:eastAsia="en-US"/>
              </w:rPr>
            </w:pPr>
            <w:r w:rsidRPr="009B6F24">
              <w:rPr>
                <w:rFonts w:ascii="Times New Roman" w:hAnsi="Times New Roman" w:cs="Times New Roman"/>
                <w:sz w:val="24"/>
                <w:szCs w:val="24"/>
                <w:lang w:eastAsia="en-US"/>
              </w:rPr>
              <w:t>Банк ОТДЕЛЕНИЕ КРАСНОЯРСК БАНКА РОССИИ//УФК по Красноярскому Краю</w:t>
            </w:r>
            <w:r w:rsidR="009B6F24">
              <w:rPr>
                <w:rFonts w:ascii="Times New Roman" w:hAnsi="Times New Roman" w:cs="Times New Roman"/>
                <w:sz w:val="24"/>
                <w:szCs w:val="24"/>
                <w:lang w:eastAsia="en-US"/>
              </w:rPr>
              <w:t xml:space="preserve"> </w:t>
            </w:r>
            <w:r w:rsidRPr="009B6F24">
              <w:rPr>
                <w:rFonts w:ascii="Times New Roman" w:hAnsi="Times New Roman" w:cs="Times New Roman"/>
                <w:sz w:val="24"/>
                <w:szCs w:val="24"/>
                <w:lang w:eastAsia="en-US"/>
              </w:rPr>
              <w:t>г. Красноярск</w:t>
            </w:r>
          </w:p>
        </w:tc>
        <w:tc>
          <w:tcPr>
            <w:tcW w:w="4751" w:type="dxa"/>
            <w:tcBorders>
              <w:top w:val="nil"/>
              <w:left w:val="single" w:sz="4" w:space="0" w:color="auto"/>
              <w:bottom w:val="single" w:sz="4" w:space="0" w:color="auto"/>
              <w:right w:val="single" w:sz="4" w:space="0" w:color="auto"/>
            </w:tcBorders>
          </w:tcPr>
          <w:p w:rsidR="002034B2" w:rsidRPr="009B6F24" w:rsidRDefault="002034B2" w:rsidP="00F00666">
            <w:pPr>
              <w:spacing w:line="260" w:lineRule="exact"/>
              <w:rPr>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Normal"/>
              <w:spacing w:line="260" w:lineRule="exact"/>
              <w:ind w:firstLine="0"/>
              <w:rPr>
                <w:rFonts w:ascii="Times New Roman" w:hAnsi="Times New Roman" w:cs="Times New Roman"/>
                <w:sz w:val="24"/>
                <w:szCs w:val="24"/>
                <w:lang w:eastAsia="en-US"/>
              </w:rPr>
            </w:pPr>
            <w:r w:rsidRPr="009B6F24">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Cell"/>
              <w:spacing w:line="256" w:lineRule="auto"/>
              <w:rPr>
                <w:sz w:val="24"/>
                <w:szCs w:val="24"/>
                <w:lang w:eastAsia="en-US"/>
              </w:rPr>
            </w:pPr>
            <w:r w:rsidRPr="009B6F24">
              <w:rPr>
                <w:sz w:val="24"/>
                <w:szCs w:val="24"/>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Normal"/>
              <w:spacing w:line="260" w:lineRule="exact"/>
              <w:ind w:firstLine="0"/>
              <w:rPr>
                <w:rFonts w:ascii="Times New Roman" w:hAnsi="Times New Roman" w:cs="Times New Roman"/>
                <w:sz w:val="24"/>
                <w:szCs w:val="24"/>
                <w:lang w:eastAsia="en-US"/>
              </w:rPr>
            </w:pPr>
            <w:r w:rsidRPr="009B6F24">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Cell"/>
              <w:spacing w:line="256" w:lineRule="auto"/>
              <w:rPr>
                <w:sz w:val="24"/>
                <w:szCs w:val="24"/>
                <w:lang w:eastAsia="en-US"/>
              </w:rPr>
            </w:pPr>
            <w:r w:rsidRPr="009B6F24">
              <w:rPr>
                <w:sz w:val="24"/>
                <w:szCs w:val="24"/>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Normal"/>
              <w:spacing w:line="260" w:lineRule="exact"/>
              <w:ind w:firstLine="0"/>
              <w:rPr>
                <w:rFonts w:ascii="Times New Roman" w:hAnsi="Times New Roman" w:cs="Times New Roman"/>
                <w:sz w:val="24"/>
                <w:szCs w:val="24"/>
                <w:lang w:eastAsia="en-US"/>
              </w:rPr>
            </w:pPr>
            <w:r w:rsidRPr="009B6F24">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Cell"/>
              <w:spacing w:line="256" w:lineRule="auto"/>
              <w:rPr>
                <w:sz w:val="24"/>
                <w:szCs w:val="24"/>
                <w:lang w:eastAsia="en-US"/>
              </w:rPr>
            </w:pPr>
            <w:r w:rsidRPr="009B6F24">
              <w:rPr>
                <w:sz w:val="24"/>
                <w:szCs w:val="24"/>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Normal"/>
              <w:spacing w:line="260" w:lineRule="exact"/>
              <w:ind w:firstLine="0"/>
              <w:rPr>
                <w:rFonts w:ascii="Times New Roman" w:hAnsi="Times New Roman" w:cs="Times New Roman"/>
                <w:sz w:val="24"/>
                <w:szCs w:val="24"/>
                <w:lang w:eastAsia="en-US"/>
              </w:rPr>
            </w:pPr>
            <w:r w:rsidRPr="009B6F24">
              <w:rPr>
                <w:rFonts w:ascii="Times New Roman" w:hAnsi="Times New Roman" w:cs="Times New Roman"/>
                <w:sz w:val="24"/>
                <w:szCs w:val="24"/>
                <w:lang w:eastAsia="en-US"/>
              </w:rPr>
              <w:t xml:space="preserve">Эл. почта: </w:t>
            </w:r>
            <w:proofErr w:type="spellStart"/>
            <w:r w:rsidRPr="009B6F24">
              <w:rPr>
                <w:rFonts w:ascii="Times New Roman" w:hAnsi="Times New Roman" w:cs="Times New Roman"/>
                <w:sz w:val="24"/>
                <w:szCs w:val="24"/>
                <w:lang w:val="en-US" w:eastAsia="en-US"/>
              </w:rPr>
              <w:t>imushestvo</w:t>
            </w:r>
            <w:proofErr w:type="spellEnd"/>
            <w:r w:rsidRPr="009B6F24">
              <w:rPr>
                <w:rFonts w:ascii="Times New Roman" w:hAnsi="Times New Roman" w:cs="Times New Roman"/>
                <w:sz w:val="24"/>
                <w:szCs w:val="24"/>
                <w:lang w:eastAsia="en-US"/>
              </w:rPr>
              <w:t>@</w:t>
            </w:r>
            <w:proofErr w:type="spellStart"/>
            <w:r w:rsidRPr="009B6F24">
              <w:rPr>
                <w:rFonts w:ascii="Times New Roman" w:hAnsi="Times New Roman" w:cs="Times New Roman"/>
                <w:sz w:val="24"/>
                <w:szCs w:val="24"/>
                <w:lang w:val="en-US" w:eastAsia="en-US"/>
              </w:rPr>
              <w:t>norilsk</w:t>
            </w:r>
            <w:proofErr w:type="spellEnd"/>
            <w:r w:rsidRPr="009B6F24">
              <w:rPr>
                <w:rFonts w:ascii="Times New Roman" w:hAnsi="Times New Roman" w:cs="Times New Roman"/>
                <w:sz w:val="24"/>
                <w:szCs w:val="24"/>
                <w:lang w:eastAsia="en-US"/>
              </w:rPr>
              <w:t>-</w:t>
            </w:r>
            <w:r w:rsidRPr="009B6F24">
              <w:rPr>
                <w:rFonts w:ascii="Times New Roman" w:hAnsi="Times New Roman" w:cs="Times New Roman"/>
                <w:sz w:val="24"/>
                <w:szCs w:val="24"/>
                <w:lang w:val="en-US" w:eastAsia="en-US"/>
              </w:rPr>
              <w:t>city</w:t>
            </w:r>
            <w:r w:rsidRPr="009B6F24">
              <w:rPr>
                <w:rFonts w:ascii="Times New Roman" w:hAnsi="Times New Roman" w:cs="Times New Roman"/>
                <w:sz w:val="24"/>
                <w:szCs w:val="24"/>
                <w:lang w:eastAsia="en-US"/>
              </w:rPr>
              <w:t>.</w:t>
            </w:r>
            <w:r w:rsidRPr="009B6F24">
              <w:rPr>
                <w:rFonts w:ascii="Times New Roman" w:hAnsi="Times New Roman" w:cs="Times New Roman"/>
                <w:sz w:val="24"/>
                <w:szCs w:val="24"/>
                <w:lang w:val="en-US" w:eastAsia="en-US"/>
              </w:rPr>
              <w:t>ru</w:t>
            </w:r>
            <w:r w:rsidRPr="009B6F24">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B6F24" w:rsidRDefault="002034B2" w:rsidP="00F00666">
            <w:pPr>
              <w:pStyle w:val="ConsPlusCell"/>
              <w:spacing w:line="256" w:lineRule="auto"/>
              <w:rPr>
                <w:sz w:val="24"/>
                <w:szCs w:val="24"/>
                <w:lang w:eastAsia="en-US"/>
              </w:rPr>
            </w:pPr>
            <w:r w:rsidRPr="009B6F24">
              <w:rPr>
                <w:sz w:val="24"/>
                <w:szCs w:val="24"/>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A221BC" w:rsidRPr="00D37FD3">
        <w:t>24:55:0401002:412</w:t>
      </w:r>
      <w:r w:rsidRPr="00A221BC">
        <w:t xml:space="preserve">, площадью </w:t>
      </w:r>
      <w:r w:rsidR="00A221BC" w:rsidRPr="00A221BC">
        <w:t>162</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A221BC" w:rsidRPr="00A221BC">
        <w:t xml:space="preserve">Красноярский край, район города Норильска, в районе Норильского берега </w:t>
      </w:r>
      <w:r w:rsidR="00CB5F5D">
        <w:br/>
      </w:r>
      <w:r w:rsidR="00A221BC" w:rsidRPr="00A221BC">
        <w:t>р. Норильской</w:t>
      </w:r>
      <w:r w:rsidR="00205424" w:rsidRPr="00A221BC">
        <w:t>,</w:t>
      </w:r>
      <w:r w:rsidRPr="00A221BC">
        <w:t xml:space="preserve"> с видом разрешенного использования </w:t>
      </w:r>
      <w:r w:rsidR="004702A7" w:rsidRPr="00A221BC">
        <w:t>«отдых (рекреация)»</w:t>
      </w:r>
      <w:r w:rsidR="00205424" w:rsidRPr="00A221BC">
        <w:t xml:space="preserve">, </w:t>
      </w:r>
      <w:r w:rsidR="007524FA" w:rsidRPr="00A221BC">
        <w:rPr>
          <w:color w:val="000000" w:themeColor="text1"/>
        </w:rPr>
        <w:t>для обустройства места для отдыха</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w:t>
      </w:r>
      <w:r w:rsidRPr="00A221BC">
        <w:t xml:space="preserve">земельный участок площадью </w:t>
      </w:r>
      <w:r w:rsidR="00A221BC" w:rsidRPr="00A221BC">
        <w:t>162</w:t>
      </w:r>
      <w:r w:rsidR="004702A7" w:rsidRPr="00A221BC">
        <w:t xml:space="preserve"> кв.м</w:t>
      </w:r>
      <w:r w:rsidRPr="00A221BC">
        <w:t xml:space="preserve"> находится водоохранной зоне и прибрежной защитной полосе р. Норилка (Талая, Норильская),</w:t>
      </w:r>
      <w:r w:rsidRPr="007B05C2">
        <w:t xml:space="preserve"> на земельный участок площадью </w:t>
      </w:r>
      <w:r w:rsidR="00A221BC">
        <w:t>162</w:t>
      </w:r>
      <w:r w:rsidR="004702A7">
        <w:t xml:space="preserve">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00280620">
        <w:t xml:space="preserve"> </w:t>
      </w:r>
      <w:r w:rsidRPr="00E4462C">
        <w:rPr>
          <w:bCs/>
          <w:iCs/>
        </w:rPr>
        <w:t>от</w:t>
      </w:r>
      <w:r w:rsidR="00280620">
        <w:rPr>
          <w:bCs/>
          <w:iCs/>
        </w:rPr>
        <w:t xml:space="preserve"> ___</w:t>
      </w:r>
      <w:r w:rsidR="00AA1697" w:rsidRPr="00E4462C">
        <w:rPr>
          <w:bCs/>
          <w:iCs/>
        </w:rPr>
        <w:t xml:space="preserve">20__ № </w:t>
      </w:r>
      <w:r w:rsidR="00280620">
        <w:rPr>
          <w:bCs/>
          <w:iCs/>
        </w:rPr>
        <w:t>__</w:t>
      </w:r>
      <w:r w:rsidR="00AA1697" w:rsidRPr="00E4462C">
        <w:rPr>
          <w:bCs/>
          <w:iCs/>
        </w:rPr>
        <w:t>;</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Default="00DF3C08" w:rsidP="00DF3C08">
      <w:pPr>
        <w:ind w:firstLine="567"/>
        <w:jc w:val="both"/>
        <w:rPr>
          <w:color w:val="000000" w:themeColor="text1"/>
          <w:spacing w:val="1"/>
        </w:rPr>
      </w:pPr>
      <w:r>
        <w:rPr>
          <w:color w:val="000000" w:themeColor="text1"/>
          <w:spacing w:val="1"/>
        </w:rPr>
        <w:t xml:space="preserve">- </w:t>
      </w:r>
      <w:r w:rsidR="00280620">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от </w:t>
      </w:r>
      <w:r w:rsidR="00C83E0E">
        <w:t>12.05.2025</w:t>
      </w:r>
      <w:r w:rsidR="00C83E0E" w:rsidRPr="00426256">
        <w:t>г</w:t>
      </w:r>
      <w:r w:rsidR="005A5004" w:rsidRPr="00A221BC">
        <w:t xml:space="preserve">. № </w:t>
      </w:r>
      <w:r w:rsidR="00C83E0E" w:rsidRPr="00426256">
        <w:t>КУВИ-001/202</w:t>
      </w:r>
      <w:r w:rsidR="00C83E0E">
        <w:t>5</w:t>
      </w:r>
      <w:r w:rsidR="00C83E0E" w:rsidRPr="00426256">
        <w:t>-103099894</w:t>
      </w:r>
      <w:bookmarkStart w:id="0" w:name="_GoBack"/>
      <w:bookmarkEnd w:id="0"/>
      <w:r w:rsidR="00A221BC" w:rsidRPr="00A221BC">
        <w:t xml:space="preserve"> </w:t>
      </w:r>
      <w:r w:rsidRPr="00A221BC">
        <w:rPr>
          <w:color w:val="000000" w:themeColor="text1"/>
          <w:spacing w:val="1"/>
        </w:rPr>
        <w:t>в границах земельного участка отсутствую</w:t>
      </w:r>
      <w:r w:rsidR="00280620">
        <w:rPr>
          <w:color w:val="000000" w:themeColor="text1"/>
          <w:spacing w:val="1"/>
        </w:rPr>
        <w:t>т объекты недвижимого имущества;</w:t>
      </w:r>
    </w:p>
    <w:p w:rsidR="00280620" w:rsidRPr="0067239E" w:rsidRDefault="00280620" w:rsidP="00280620">
      <w:pPr>
        <w:ind w:firstLine="709"/>
        <w:jc w:val="both"/>
      </w:pPr>
      <w:r>
        <w:rPr>
          <w:color w:val="000000" w:themeColor="text1"/>
          <w:spacing w:val="1"/>
        </w:rPr>
        <w:t>- с</w:t>
      </w:r>
      <w:r>
        <w:t>огласно акту осмотра земельного участка от 15.06.2023 № 18, на земельном участке расположен объект движимого имущества – металлический контейнер, биотуалет.</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8543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80620"/>
    <w:rsid w:val="00296147"/>
    <w:rsid w:val="002A15BB"/>
    <w:rsid w:val="002A327F"/>
    <w:rsid w:val="002D2FE8"/>
    <w:rsid w:val="002F5F3A"/>
    <w:rsid w:val="00334567"/>
    <w:rsid w:val="00336B4C"/>
    <w:rsid w:val="003405A0"/>
    <w:rsid w:val="003668B6"/>
    <w:rsid w:val="00367E9B"/>
    <w:rsid w:val="00370348"/>
    <w:rsid w:val="00396CD8"/>
    <w:rsid w:val="00397D7D"/>
    <w:rsid w:val="003B1441"/>
    <w:rsid w:val="003B14B5"/>
    <w:rsid w:val="003D3F16"/>
    <w:rsid w:val="003F5B71"/>
    <w:rsid w:val="0041016B"/>
    <w:rsid w:val="0045642D"/>
    <w:rsid w:val="004702A7"/>
    <w:rsid w:val="00481EAE"/>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54329"/>
    <w:rsid w:val="008C3AE5"/>
    <w:rsid w:val="008E70E5"/>
    <w:rsid w:val="00900FD9"/>
    <w:rsid w:val="00914BC0"/>
    <w:rsid w:val="0091691D"/>
    <w:rsid w:val="00937318"/>
    <w:rsid w:val="0094087A"/>
    <w:rsid w:val="00941011"/>
    <w:rsid w:val="00944E07"/>
    <w:rsid w:val="00946C55"/>
    <w:rsid w:val="00956201"/>
    <w:rsid w:val="009A1574"/>
    <w:rsid w:val="009A7807"/>
    <w:rsid w:val="009B6F24"/>
    <w:rsid w:val="009B6FD5"/>
    <w:rsid w:val="009C0E80"/>
    <w:rsid w:val="009C1170"/>
    <w:rsid w:val="009C2FFE"/>
    <w:rsid w:val="009E75B4"/>
    <w:rsid w:val="009F6913"/>
    <w:rsid w:val="00A11963"/>
    <w:rsid w:val="00A212E4"/>
    <w:rsid w:val="00A221BC"/>
    <w:rsid w:val="00A43E7E"/>
    <w:rsid w:val="00A4796A"/>
    <w:rsid w:val="00A54977"/>
    <w:rsid w:val="00A80B1D"/>
    <w:rsid w:val="00A870E5"/>
    <w:rsid w:val="00AA1697"/>
    <w:rsid w:val="00AB4173"/>
    <w:rsid w:val="00B53179"/>
    <w:rsid w:val="00B7277B"/>
    <w:rsid w:val="00B94650"/>
    <w:rsid w:val="00BA74EC"/>
    <w:rsid w:val="00BB6CF1"/>
    <w:rsid w:val="00BC1A07"/>
    <w:rsid w:val="00BD6E6F"/>
    <w:rsid w:val="00BF4A51"/>
    <w:rsid w:val="00C11578"/>
    <w:rsid w:val="00C11EBE"/>
    <w:rsid w:val="00C2260B"/>
    <w:rsid w:val="00C23350"/>
    <w:rsid w:val="00C27C80"/>
    <w:rsid w:val="00C32E5A"/>
    <w:rsid w:val="00C54F8A"/>
    <w:rsid w:val="00C743E1"/>
    <w:rsid w:val="00C83E0E"/>
    <w:rsid w:val="00C975AC"/>
    <w:rsid w:val="00CA4652"/>
    <w:rsid w:val="00CA798E"/>
    <w:rsid w:val="00CB5F5D"/>
    <w:rsid w:val="00CF1520"/>
    <w:rsid w:val="00D06602"/>
    <w:rsid w:val="00D112D7"/>
    <w:rsid w:val="00D7233E"/>
    <w:rsid w:val="00D81A5E"/>
    <w:rsid w:val="00DF3C08"/>
    <w:rsid w:val="00E149A4"/>
    <w:rsid w:val="00E17FBE"/>
    <w:rsid w:val="00E31E47"/>
    <w:rsid w:val="00E35716"/>
    <w:rsid w:val="00E4462C"/>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6F35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3805</Words>
  <Characters>21692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2024-12-06T09:08:00Z</cp:lastPrinted>
  <dcterms:created xsi:type="dcterms:W3CDTF">2024-11-18T02:36:00Z</dcterms:created>
  <dcterms:modified xsi:type="dcterms:W3CDTF">2025-05-12T07:57:00Z</dcterms:modified>
</cp:coreProperties>
</file>